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97" w:rsidRDefault="00155897" w:rsidP="00155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мерах по формированию культуры здорового и безопасного образа жизни, профилактике наркомании, потребления н</w:t>
      </w:r>
      <w:r w:rsidR="005C04A0">
        <w:rPr>
          <w:rFonts w:ascii="Times New Roman" w:hAnsi="Times New Roman" w:cs="Times New Roman"/>
          <w:sz w:val="28"/>
          <w:szCs w:val="28"/>
        </w:rPr>
        <w:t>есовершеннолетними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веществ, алкогольной и спиртосодержащей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C43" w:rsidRDefault="00787C43" w:rsidP="00787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мерах по формированию культуры здорового и безопасного образа жизни, профилактике наркомании, потребления несовершеннолетними психотропных веществ, алкогольной и спиртосодержащей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C43" w:rsidRDefault="00787C43" w:rsidP="00787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Устойчивая мотивация на физкультурно-оздоровительную деятельность, утверждение здорового образа жизни рассматриваются сегодня как одно из приоритетных направлений школьного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Растёт число детей, употребляющих алкоголь, наркоти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ки, токсические и психотропные вещества, а также число детей-инвалидов.  </w:t>
      </w:r>
    </w:p>
    <w:p w:rsidR="00787C43" w:rsidRDefault="00787C43" w:rsidP="00787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актуальность выделенной проблемы, возникает необходимость реализации целостной профилактической системы, целью которой является сохранение и укрепление здоровья  обучающихся, пропаганда здорового образа жизни, содействие утверждению в жизни  детей идей добра и красоты, физического духовного совершенства. Данная цель охватывает весь педагогический процесс, пронизывает все структуры, внеурочную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разнообразные виды деятельности.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787C43" w:rsidRDefault="00787C43" w:rsidP="0078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ерьёзный комплексный подход возможен только общими усилиями медицинских работников и социальных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гогов, психологов, всех учителей и воспитателей, методистов законодательных органов и администраций всех уровней.</w:t>
      </w:r>
    </w:p>
    <w:p w:rsidR="00787C43" w:rsidRDefault="00787C43" w:rsidP="0078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Формирование здорового образа жизни является одним из основных направлений воспитательной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нашего детского дома - школы.</w:t>
      </w:r>
    </w:p>
    <w:p w:rsidR="00787C43" w:rsidRDefault="00787C43" w:rsidP="0078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В школе созданы условия, гарантирующие охрану и укрепление здоровья обучающихся, воспитанников: оздоровительные площадки (баскетбольная, волейбольная, футбольная и  общеукрепляющая площадки), тренажерный зал. С 2015 года начал функционировать  кабинет ЛФК, закуплен спортивный инвентарь для  воспитанников: мячи, теннис,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скакалки, тренажеры.  </w:t>
      </w:r>
    </w:p>
    <w:p w:rsidR="00787C43" w:rsidRDefault="00787C43" w:rsidP="0078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Коллектив взрослых уделяет  внимание качественной организации сбалансированного питания  воспитанников, медицинского обслуживания и спортивных занятий.  В школе 1 раз в год проходит своевременная диспансеризация,  1 раз в неделю - профилактические медицинские осмотры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7C43" w:rsidRDefault="00787C43" w:rsidP="0078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 школе  реализуется  программа  «Школа-интернат – территория здоровья». </w:t>
      </w:r>
      <w:r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работы по данному направлению в плане воспитательной работы школы  выделен раздел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который включает:  </w:t>
      </w:r>
    </w:p>
    <w:p w:rsidR="00787C43" w:rsidRDefault="00787C43" w:rsidP="00787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внеурочную занятость учащихся;</w:t>
      </w:r>
    </w:p>
    <w:p w:rsidR="00787C43" w:rsidRDefault="00787C43" w:rsidP="00787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организацию и проведение «Дней здоровья»;</w:t>
      </w:r>
    </w:p>
    <w:p w:rsidR="00787C43" w:rsidRDefault="00787C43" w:rsidP="00787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анкетирование и тестирование  воспитанников;</w:t>
      </w:r>
    </w:p>
    <w:p w:rsidR="00787C43" w:rsidRDefault="00787C43" w:rsidP="00787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участие во Всероссийских,  областных и муниципальных акциях;</w:t>
      </w:r>
    </w:p>
    <w:p w:rsidR="00787C43" w:rsidRDefault="00787C43" w:rsidP="00787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наглядность – оформление уголков, тематический выпуск  Школьного курьера;</w:t>
      </w:r>
    </w:p>
    <w:p w:rsidR="00787C43" w:rsidRDefault="00787C43" w:rsidP="00787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специалистов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наркоконтроля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врача-нарколога   и инспектора ПДН для проведения бесед и лекций для обучающихся о вреде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алкоголизма и наркомании;</w:t>
      </w:r>
      <w:proofErr w:type="gramEnd"/>
    </w:p>
    <w:p w:rsidR="00787C43" w:rsidRDefault="00787C43" w:rsidP="00787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-организация трудовой занятости  воспитанников: волонтёрское движение.</w:t>
      </w:r>
    </w:p>
    <w:p w:rsidR="00787C43" w:rsidRDefault="00787C43" w:rsidP="0078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Детский дом тесно взаимодействует: с органами исполнительной власти; правоохранительными органами; учреждениями дополнительного образования детей, культуры, физической культуры и спорта; здравоохранения по вопросам охраны и укрепления здоровья, безопасного образа жизни обучающихся и воспитанников: организуются встречи с представителями ГИБДД, КДН, пожарной безопасности. </w:t>
      </w:r>
    </w:p>
    <w:p w:rsidR="00787C43" w:rsidRDefault="00787C43" w:rsidP="0078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На базе школы  функционируют спортивные секции: туристический,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велосекция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теннис и бадминтон, хореографический. Группа воспитанников посещает конную школу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Вышегор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волейбольную секцию. Все воспитанники школы по графику посещают Ледовый Дворец. Проводятся различные спортивные соревнования и праздники совместно с волонтерами, обучающимися образовательных учреждений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афоново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ведется профилактическая работа медиками по воспитанию здорового образа жизни обучающихся. </w:t>
      </w:r>
    </w:p>
    <w:p w:rsidR="00787C43" w:rsidRDefault="00787C43" w:rsidP="0078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Профилактическая работа по данному направлению осуществляется с учетом возрастных особенностей учащихся на всех ступенях обучения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соблюдается преемственность и непрерывность обучения здоровому и безопасному образу жизни. </w:t>
      </w:r>
      <w:r>
        <w:rPr>
          <w:rFonts w:ascii="Times New Roman" w:hAnsi="Times New Roman" w:cs="Times New Roman"/>
          <w:sz w:val="28"/>
          <w:szCs w:val="28"/>
        </w:rPr>
        <w:t xml:space="preserve">Начальная ступень обучения: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«Ритмика», «Я и мое здоровье», «Будь здоров»,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87C43" w:rsidRDefault="00787C43" w:rsidP="00787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Комплексный подход в оказании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–социальной поддержки осуществляется через систему психологической работы: консилиумы, тренинги, классные часы, наблюдения и мониторинги. В каждой группе ведется журнал инструктажей по охране жизни и здоровья  воспитанников.</w:t>
      </w:r>
    </w:p>
    <w:p w:rsidR="00787C43" w:rsidRDefault="00787C43" w:rsidP="00787C43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четверти были проведены следующие мероприятия</w:t>
      </w:r>
      <w:r>
        <w:rPr>
          <w:color w:val="000000"/>
          <w:sz w:val="28"/>
          <w:szCs w:val="28"/>
        </w:rPr>
        <w:t>:</w:t>
      </w:r>
    </w:p>
    <w:tbl>
      <w:tblPr>
        <w:tblStyle w:val="a4"/>
        <w:tblW w:w="9780" w:type="dxa"/>
        <w:tblInd w:w="-34" w:type="dxa"/>
        <w:tblLayout w:type="fixed"/>
        <w:tblLook w:val="04A0"/>
      </w:tblPr>
      <w:tblGrid>
        <w:gridCol w:w="7512"/>
        <w:gridCol w:w="2268"/>
      </w:tblGrid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spacing w:before="37" w:after="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Информационно-профилактические беседы медработника по плану работы  (1-11 классы)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мониторинговых исследований   в 5-10 классах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Как я отношусь к  здоровью</w:t>
            </w:r>
            <w:r>
              <w:rPr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воспитанников в спортивные секции и кружки.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Цикл занятий  в клубе «Между нами, девочками»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городском общешкольном кроссе  </w:t>
            </w:r>
          </w:p>
          <w:p w:rsidR="00787C43" w:rsidRDefault="00787C4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  место)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 городском празднике «В мире спорта», организованном при содействии «Клуба волонтеров»,    </w:t>
            </w:r>
          </w:p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 место)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/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spacing w:before="37" w:after="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Областная акция  «Спорт против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 по Пейнтболу.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однодневных походов «Вместе весело шагать»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Октябрь, январь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Кинофестивале короткометражных фильмов, которые  были посвящены нравственным, социально-значимым проблемам: «Расправь крылья. Кино 2015».  (Фильм «Мир в красках доброты»).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/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Турниры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муниципальных соревнованиях по волейболу.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/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правовых знаний:</w:t>
            </w:r>
          </w:p>
          <w:p w:rsidR="00787C43" w:rsidRDefault="00787C43" w:rsidP="00787C43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21 века. Интересы. Ценности. Ориентиры.</w:t>
            </w:r>
          </w:p>
          <w:p w:rsidR="00787C43" w:rsidRDefault="00787C43" w:rsidP="00787C43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среды. Перекресток мнений.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/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/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Анкетирование:</w:t>
            </w:r>
          </w:p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ты знаешь о курении;</w:t>
            </w:r>
          </w:p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-Анкета по проблеме наркомании;</w:t>
            </w:r>
          </w:p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Отношение к алкоголю.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87C43" w:rsidTr="00787C43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ind w:lef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Поездка во Дворце спорта «</w:t>
            </w:r>
            <w:proofErr w:type="spellStart"/>
            <w:r>
              <w:rPr>
                <w:sz w:val="28"/>
                <w:szCs w:val="28"/>
              </w:rPr>
              <w:t>Мегаспорт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87C43" w:rsidRDefault="00787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Москвы на Ледовое шоу «</w:t>
            </w:r>
            <w:proofErr w:type="gramStart"/>
            <w:r>
              <w:rPr>
                <w:sz w:val="28"/>
                <w:szCs w:val="28"/>
              </w:rPr>
              <w:t>Снежный</w:t>
            </w:r>
            <w:proofErr w:type="gramEnd"/>
            <w:r>
              <w:rPr>
                <w:sz w:val="28"/>
                <w:szCs w:val="28"/>
              </w:rPr>
              <w:t xml:space="preserve"> король-2»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43" w:rsidRDefault="00787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</w:tbl>
    <w:p w:rsidR="00787C43" w:rsidRDefault="00787C43" w:rsidP="00787C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C43" w:rsidRDefault="00787C43" w:rsidP="00787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Вопрос профилактики наркомании и токсикомании  среди несовершеннолетних находится на постоянном контроле  педагогического коллектива школы, работа в данном направлении ведется постоянно и непрерывно.    Воспитанникам   предложены буклеты  и листовки  «Откажись от наркотиков в пользу ЖИЗНИ», «Можно ли противостоять наркотикам?», «Табачные компании затягивают в свои сети», презентации «Наркотикам НЕТ!», «Скажи жизни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а!», информационный час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Тарен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Стоит ли его употреблять?»</w:t>
      </w:r>
    </w:p>
    <w:p w:rsidR="00787C43" w:rsidRDefault="00787C43" w:rsidP="0078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 программы «Школа-интернат – территория здоровья»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рганизация внеурочных спортивных мероприятий, обсуждение с детьми вопросов здорового образа жизни  играют важную просветительскую функцию, что  в значительной степени влияет на формирование здорового образа жизни наших воспитанников.</w:t>
      </w:r>
    </w:p>
    <w:p w:rsidR="00787C43" w:rsidRDefault="00787C43" w:rsidP="00787C43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</w:p>
    <w:p w:rsidR="00787C43" w:rsidRDefault="00787C43" w:rsidP="00787C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7C43" w:rsidRDefault="00787C43" w:rsidP="00787C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7C43" w:rsidRDefault="00787C43" w:rsidP="00787C43">
      <w:r>
        <w:t xml:space="preserve"> </w:t>
      </w:r>
    </w:p>
    <w:p w:rsidR="00787C43" w:rsidRDefault="00787C43" w:rsidP="00787C43"/>
    <w:p w:rsidR="00787C43" w:rsidRDefault="00787C43" w:rsidP="00787C43"/>
    <w:p w:rsidR="00787C43" w:rsidRDefault="00787C43" w:rsidP="00787C43"/>
    <w:p w:rsidR="00787C43" w:rsidRDefault="00787C43" w:rsidP="00787C43"/>
    <w:p w:rsidR="007A15C3" w:rsidRDefault="00787C43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7259DF" w:rsidP="00C058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5867" w:rsidRDefault="007259DF" w:rsidP="007259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867" w:rsidRPr="007236D4" w:rsidRDefault="007259DF" w:rsidP="00C0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867" w:rsidRDefault="007259DF" w:rsidP="00C058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67" w:rsidRPr="007236D4">
        <w:rPr>
          <w:rFonts w:ascii="Times New Roman" w:hAnsi="Times New Roman" w:cs="Times New Roman"/>
          <w:sz w:val="28"/>
          <w:szCs w:val="28"/>
        </w:rPr>
        <w:t>.</w:t>
      </w:r>
    </w:p>
    <w:p w:rsidR="00C05867" w:rsidRDefault="00C05867" w:rsidP="007259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6D4">
        <w:rPr>
          <w:rFonts w:ascii="Times New Roman" w:hAnsi="Times New Roman" w:cs="Times New Roman"/>
          <w:sz w:val="28"/>
          <w:szCs w:val="28"/>
        </w:rPr>
        <w:t xml:space="preserve"> </w:t>
      </w:r>
      <w:r w:rsidR="0072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67" w:rsidRDefault="007259DF" w:rsidP="00C0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67" w:rsidRDefault="007259DF" w:rsidP="0072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867" w:rsidRDefault="00C05867" w:rsidP="00C0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67" w:rsidRDefault="007259DF" w:rsidP="00C0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05867" w:rsidRDefault="00C05867" w:rsidP="00F0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67" w:rsidRPr="002339DB" w:rsidRDefault="00F06AEA" w:rsidP="00F06A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867" w:rsidRPr="00202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5867" w:rsidRPr="00631F5D" w:rsidRDefault="00C05867" w:rsidP="00F06A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6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867" w:rsidRPr="00FF07F6" w:rsidRDefault="00C05867" w:rsidP="00F06A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39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05867" w:rsidRDefault="00C05867" w:rsidP="00255081">
      <w:pPr>
        <w:spacing w:after="0" w:line="240" w:lineRule="auto"/>
        <w:ind w:left="-284"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55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p w:rsidR="00C05867" w:rsidRDefault="00C05867"/>
    <w:sectPr w:rsidR="00C05867" w:rsidSect="007A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1D9E"/>
    <w:multiLevelType w:val="hybridMultilevel"/>
    <w:tmpl w:val="DB50319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C28070A"/>
    <w:multiLevelType w:val="multilevel"/>
    <w:tmpl w:val="8E945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6DA530BB"/>
    <w:multiLevelType w:val="hybridMultilevel"/>
    <w:tmpl w:val="FF90E7D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785C29E8"/>
    <w:multiLevelType w:val="hybridMultilevel"/>
    <w:tmpl w:val="D33C3B78"/>
    <w:lvl w:ilvl="0" w:tplc="041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55897"/>
    <w:rsid w:val="00155897"/>
    <w:rsid w:val="00255081"/>
    <w:rsid w:val="002C4A4A"/>
    <w:rsid w:val="005C04A0"/>
    <w:rsid w:val="007259DF"/>
    <w:rsid w:val="00787C43"/>
    <w:rsid w:val="007A15C3"/>
    <w:rsid w:val="00C05867"/>
    <w:rsid w:val="00E72E58"/>
    <w:rsid w:val="00F0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5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5867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C0586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C0586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83E9-D1CC-4189-BB1E-02C2C7F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2016-02-08T15:13:00Z</dcterms:created>
  <dcterms:modified xsi:type="dcterms:W3CDTF">2016-02-27T09:33:00Z</dcterms:modified>
</cp:coreProperties>
</file>